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>są opracowywane, zatwierdzane, aktualizowane, oznakowane i w odpowiednich wersjach dostępne tam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Quality</w:t>
            </w:r>
            <w:proofErr w:type="spellEnd"/>
            <w:r>
              <w:rPr>
                <w:rFonts w:cstheme="minorHAnsi"/>
                <w:sz w:val="20"/>
              </w:rPr>
              <w:t xml:space="preserve">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word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</w:t>
            </w:r>
            <w:proofErr w:type="spellStart"/>
            <w:r w:rsidRPr="00910BCB">
              <w:rPr>
                <w:rFonts w:cstheme="minorHAnsi"/>
                <w:i/>
                <w:sz w:val="20"/>
              </w:rPr>
              <w:t>excel</w:t>
            </w:r>
            <w:proofErr w:type="spellEnd"/>
            <w:r w:rsidRPr="00910BCB">
              <w:rPr>
                <w:rFonts w:cstheme="minorHAnsi"/>
                <w:i/>
                <w:sz w:val="20"/>
              </w:rPr>
              <w:t>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Numer wersji dokumentu zawsze dotyczy dokumentu</w:t>
      </w:r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nie wymienianie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 xml:space="preserve">dstawiany do sprawdzenia przez </w:t>
      </w:r>
      <w:proofErr w:type="spellStart"/>
      <w:r>
        <w:rPr>
          <w:rFonts w:cstheme="minorHAnsi"/>
        </w:rPr>
        <w:t>Quality</w:t>
      </w:r>
      <w:proofErr w:type="spellEnd"/>
      <w:r>
        <w:rPr>
          <w:rFonts w:cstheme="minorHAnsi"/>
        </w:rPr>
        <w:t xml:space="preserve">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 xml:space="preserve">Specjalista ds. Ochrony Danych Osobowych i </w:t>
      </w:r>
      <w:proofErr w:type="spellStart"/>
      <w:r w:rsidR="00611A81" w:rsidRPr="00611A81">
        <w:rPr>
          <w:rFonts w:cstheme="minorHAnsi"/>
        </w:rPr>
        <w:t>Compliance</w:t>
      </w:r>
      <w:proofErr w:type="spellEnd"/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p w14:paraId="1CF9EB08" w14:textId="053E8C1C" w:rsidR="00EE468C" w:rsidRPr="00681613" w:rsidRDefault="008B5111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A01_P02</w:t>
          </w:r>
          <w:r w:rsidR="00676DC6">
            <w:rPr>
              <w:sz w:val="18"/>
              <w:szCs w:val="18"/>
            </w:rPr>
            <w:t>v</w:t>
          </w:r>
          <w:r w:rsidR="002D428F">
            <w:rPr>
              <w:sz w:val="18"/>
              <w:szCs w:val="18"/>
            </w:rPr>
            <w:t>2</w:t>
          </w:r>
        </w:p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3.05pt;height:20.1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Przemysław Kubiś</cp:lastModifiedBy>
  <cp:revision>50</cp:revision>
  <cp:lastPrinted>2018-01-25T10:16:00Z</cp:lastPrinted>
  <dcterms:created xsi:type="dcterms:W3CDTF">2018-09-12T09:52:00Z</dcterms:created>
  <dcterms:modified xsi:type="dcterms:W3CDTF">2022-04-28T11:09:00Z</dcterms:modified>
  <cp:keywords>1234v1</cp:keywords>
</cp:coreProperties>
</file>