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9903A" w14:textId="041A2E1D" w:rsidR="00C767AF" w:rsidRDefault="00C767AF" w:rsidP="00C767AF">
      <w:pPr>
        <w:pStyle w:val="Akapitzlist"/>
        <w:numPr>
          <w:ilvl w:val="0"/>
          <w:numId w:val="3"/>
        </w:numPr>
      </w:pPr>
      <w:r>
        <w:t>Moje mapy Google</w:t>
      </w:r>
    </w:p>
    <w:p w14:paraId="55E9C601" w14:textId="19F8B523" w:rsidR="00C767AF" w:rsidRDefault="00C767AF" w:rsidP="00C767AF">
      <w:pPr>
        <w:pStyle w:val="Akapitzlist"/>
        <w:numPr>
          <w:ilvl w:val="1"/>
          <w:numId w:val="3"/>
        </w:numPr>
      </w:pPr>
      <w:r>
        <w:t>Google ma dostęp do danych i może wykorzystywać je do ulepszania produktów/personalizacji reklam</w:t>
      </w:r>
    </w:p>
    <w:p w14:paraId="266C5BFC" w14:textId="37CAFF03" w:rsidR="00C767AF" w:rsidRDefault="00C767AF" w:rsidP="00C767AF">
      <w:pPr>
        <w:pStyle w:val="Akapitzlist"/>
        <w:numPr>
          <w:ilvl w:val="1"/>
          <w:numId w:val="3"/>
        </w:numPr>
      </w:pPr>
      <w:r>
        <w:t>Konto Google wymagane</w:t>
      </w:r>
    </w:p>
    <w:p w14:paraId="55937366" w14:textId="28D3A05C" w:rsidR="00C767AF" w:rsidRDefault="00C767AF" w:rsidP="00C767AF">
      <w:pPr>
        <w:pStyle w:val="Akapitzlist"/>
        <w:numPr>
          <w:ilvl w:val="1"/>
          <w:numId w:val="3"/>
        </w:numPr>
      </w:pPr>
      <w:r>
        <w:t>Może być przez pomyłkę ustawione na publiczne (lub link)</w:t>
      </w:r>
    </w:p>
    <w:p w14:paraId="12221FD1" w14:textId="640466D8" w:rsidR="00C767AF" w:rsidRDefault="00C767AF" w:rsidP="00805018">
      <w:pPr>
        <w:pStyle w:val="Akapitzlist"/>
        <w:numPr>
          <w:ilvl w:val="0"/>
          <w:numId w:val="3"/>
        </w:numPr>
        <w:ind w:left="360"/>
      </w:pPr>
      <w:r>
        <w:t>Leaflet + OpenStreetMap</w:t>
      </w:r>
      <w:r w:rsidR="00805018">
        <w:t xml:space="preserve"> (</w:t>
      </w:r>
      <w:r w:rsidR="00805018">
        <w:t>co do tych map to myślę że do 2h da radę + z backendu potrzebowałbym endpointa do tych punktów sprzedaży z latitude i longitude, ale to raczej dużo czasu nie zajmie</w:t>
      </w:r>
      <w:r w:rsidR="00805018">
        <w:t>)</w:t>
      </w:r>
    </w:p>
    <w:p w14:paraId="04F4DB7F" w14:textId="1A320B26" w:rsidR="00C767AF" w:rsidRDefault="00C767AF" w:rsidP="00C767AF">
      <w:pPr>
        <w:pStyle w:val="Akapitzlist"/>
        <w:numPr>
          <w:ilvl w:val="1"/>
          <w:numId w:val="3"/>
        </w:numPr>
      </w:pPr>
      <w:r>
        <w:t>Wewnątrz aplikacji</w:t>
      </w:r>
    </w:p>
    <w:p w14:paraId="4CA20166" w14:textId="316A4F8C" w:rsidR="00C767AF" w:rsidRDefault="00C767AF" w:rsidP="00C767AF">
      <w:pPr>
        <w:pStyle w:val="Akapitzlist"/>
        <w:numPr>
          <w:ilvl w:val="1"/>
          <w:numId w:val="3"/>
        </w:numPr>
      </w:pPr>
      <w:r>
        <w:t>Zapytanie tylko o kafelki mapowe (background)</w:t>
      </w:r>
    </w:p>
    <w:p w14:paraId="65D47CD1" w14:textId="3ED197D2" w:rsidR="00C767AF" w:rsidRDefault="00C767AF" w:rsidP="00C767AF">
      <w:pPr>
        <w:pStyle w:val="Akapitzlist"/>
        <w:numPr>
          <w:ilvl w:val="1"/>
          <w:numId w:val="3"/>
        </w:numPr>
      </w:pPr>
      <w:r>
        <w:t>Dane są pobierane z backendu i rysowane na mapie (bez przesyłania ich gdziekolwiek)</w:t>
      </w:r>
    </w:p>
    <w:p w14:paraId="46C6B822" w14:textId="5769F75D" w:rsidR="00C767AF" w:rsidRDefault="00C767AF" w:rsidP="00C767AF">
      <w:pPr>
        <w:pStyle w:val="Akapitzlist"/>
        <w:numPr>
          <w:ilvl w:val="1"/>
          <w:numId w:val="3"/>
        </w:numPr>
      </w:pPr>
      <w:r w:rsidRPr="00C767AF">
        <w:rPr>
          <w:noProof/>
        </w:rPr>
        <w:drawing>
          <wp:anchor distT="0" distB="0" distL="114300" distR="114300" simplePos="0" relativeHeight="251658240" behindDoc="0" locked="0" layoutInCell="1" allowOverlap="1" wp14:anchorId="3FDA8ADD" wp14:editId="3538E9DF">
            <wp:simplePos x="0" y="0"/>
            <wp:positionH relativeFrom="column">
              <wp:posOffset>118745</wp:posOffset>
            </wp:positionH>
            <wp:positionV relativeFrom="paragraph">
              <wp:posOffset>207645</wp:posOffset>
            </wp:positionV>
            <wp:extent cx="5760720" cy="4552950"/>
            <wp:effectExtent l="0" t="0" r="0" b="0"/>
            <wp:wrapSquare wrapText="bothSides"/>
            <wp:docPr id="1411737439" name="Obraz 1" descr="Obraz zawierający mapa, tekst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37439" name="Obraz 1" descr="Obraz zawierający mapa, tekst, zrzut ekranu&#10;&#10;Zawartość wygenerowana przez sztuczną inteligencję może być niepoprawna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przykład</w:t>
      </w:r>
    </w:p>
    <w:p w14:paraId="14328093" w14:textId="5DB0C0EA" w:rsidR="00C767AF" w:rsidRPr="00805018" w:rsidRDefault="008F114F" w:rsidP="008F114F">
      <w:pPr>
        <w:pStyle w:val="Akapitzlist"/>
        <w:numPr>
          <w:ilvl w:val="0"/>
          <w:numId w:val="3"/>
        </w:numPr>
        <w:rPr>
          <w:lang w:val="en-GB"/>
        </w:rPr>
      </w:pPr>
      <w:r w:rsidRPr="00805018">
        <w:rPr>
          <w:lang w:val="en-GB"/>
        </w:rPr>
        <w:t>Self-hosted mapa (MapTiler Server)</w:t>
      </w:r>
    </w:p>
    <w:p w14:paraId="687B9A1C" w14:textId="4F84F491" w:rsidR="008F114F" w:rsidRDefault="008F114F" w:rsidP="008F114F">
      <w:pPr>
        <w:pStyle w:val="Akapitzlist"/>
        <w:numPr>
          <w:ilvl w:val="1"/>
          <w:numId w:val="3"/>
        </w:numPr>
      </w:pPr>
      <w:r>
        <w:t>Pełna kontrola nad danymi (bez przekazywania)</w:t>
      </w:r>
    </w:p>
    <w:p w14:paraId="388168BC" w14:textId="505457B0" w:rsidR="008F114F" w:rsidRDefault="008F114F" w:rsidP="008F114F">
      <w:pPr>
        <w:pStyle w:val="Akapitzlist"/>
        <w:numPr>
          <w:ilvl w:val="1"/>
          <w:numId w:val="3"/>
        </w:numPr>
      </w:pPr>
      <w:r>
        <w:t>Koszty:</w:t>
      </w:r>
    </w:p>
    <w:p w14:paraId="2393AD2A" w14:textId="60B8D52F" w:rsidR="008F114F" w:rsidRDefault="008F114F" w:rsidP="008F114F">
      <w:pPr>
        <w:pStyle w:val="Akapitzlist"/>
        <w:numPr>
          <w:ilvl w:val="1"/>
          <w:numId w:val="3"/>
        </w:numPr>
      </w:pPr>
      <w:r w:rsidRPr="008F114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D7678F" wp14:editId="05A2C46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5387340"/>
            <wp:effectExtent l="0" t="0" r="0" b="3810"/>
            <wp:wrapSquare wrapText="bothSides"/>
            <wp:docPr id="1315804190" name="Obraz 1" descr="Obraz zawierający tekst, zrzut ekranu, oprogramowanie, Strona internetow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04190" name="Obraz 1" descr="Obraz zawierający tekst, zrzut ekranu, oprogramowanie, Strona internetowa&#10;&#10;Zawartość wygenerowana przez sztuczną inteligencję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1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95FE4"/>
    <w:multiLevelType w:val="hybridMultilevel"/>
    <w:tmpl w:val="D7403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E436B"/>
    <w:multiLevelType w:val="hybridMultilevel"/>
    <w:tmpl w:val="204EB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42A6C"/>
    <w:multiLevelType w:val="hybridMultilevel"/>
    <w:tmpl w:val="B51C7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002778">
    <w:abstractNumId w:val="2"/>
  </w:num>
  <w:num w:numId="2" w16cid:durableId="572549294">
    <w:abstractNumId w:val="1"/>
  </w:num>
  <w:num w:numId="3" w16cid:durableId="1580943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7AF"/>
    <w:rsid w:val="006A5F26"/>
    <w:rsid w:val="0078029D"/>
    <w:rsid w:val="00793FC3"/>
    <w:rsid w:val="00805018"/>
    <w:rsid w:val="008F114F"/>
    <w:rsid w:val="00A514E7"/>
    <w:rsid w:val="00C0368C"/>
    <w:rsid w:val="00C7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00A0"/>
  <w15:chartTrackingRefBased/>
  <w15:docId w15:val="{836970E6-5C39-4534-8CC4-D16F8A6F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6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6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6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6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6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67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67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67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67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6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76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6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67A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67A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67A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67A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67A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67A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67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6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67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6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67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67A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67A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67A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6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67A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67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Miłosz Grocholewski</dc:creator>
  <cp:keywords>G01v4_PL</cp:keywords>
  <dc:description/>
  <cp:lastModifiedBy>Joanna Giera</cp:lastModifiedBy>
  <cp:revision>2</cp:revision>
  <dcterms:created xsi:type="dcterms:W3CDTF">2025-06-02T09:00:00Z</dcterms:created>
  <dcterms:modified xsi:type="dcterms:W3CDTF">2025-07-31T06:16:00Z</dcterms:modified>
  <cp:contentStatus>2025-08-14</cp:contentStatus>
</cp:coreProperties>
</file>